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94" w:rsidRPr="00923F94" w:rsidRDefault="00923F94" w:rsidP="00923F9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23F9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Открытое занятие по развитию речи в старшей группе «Путешествие в страну сказок»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DAD0B3F" wp14:editId="455CF606">
            <wp:extent cx="1905000" cy="2522220"/>
            <wp:effectExtent l="0" t="0" r="0" b="0"/>
            <wp:docPr id="2" name="Рисунок 2" descr="https://www.maam.ru/images/users/avatars/22dcc169af5f1441fca2d4df9c422b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images/users/avatars/22dcc169af5f1441fca2d4df9c422b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Наталья </w:t>
      </w:r>
      <w:proofErr w:type="spellStart"/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Пруглова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923F9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Открытое занятие по развитию речи в старшей группе «Путешествие в страну сказок»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всех компонентов устной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детей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Программные задачи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знания о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умение подбирать родственные слова и слова антонимы;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умения составлять связный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 по сюжетной картине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hyperlink r:id="rId6" w:tooltip="Развитие речи. Конспекты занятий" w:history="1">
        <w:r w:rsidRPr="00923F94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развивать общую</w:t>
        </w:r>
      </w:hyperlink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мелкую моторику, координацию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с движением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hyperlink r:id="rId7" w:tooltip="Развитие речи. Речевое развитие детей" w:history="1">
        <w:r w:rsidRPr="00923F94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развивать общее звучание речи</w:t>
        </w:r>
      </w:hyperlink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интонационную выразительность, темп, ритм;</w:t>
      </w:r>
    </w:p>
    <w:p w:rsidR="00923F94" w:rsidRPr="00923F94" w:rsidRDefault="00923F94" w:rsidP="00923F94">
      <w:pPr>
        <w:shd w:val="clear" w:color="auto" w:fill="F2FCD9"/>
        <w:spacing w:before="300" w:line="288" w:lineRule="atLeast"/>
        <w:outlineLvl w:val="1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  <w:r w:rsidRPr="00923F94">
        <w:rPr>
          <w:rFonts w:ascii="Arial" w:eastAsia="Times New Roman" w:hAnsi="Arial" w:cs="Arial"/>
          <w:color w:val="83A629"/>
          <w:sz w:val="30"/>
          <w:szCs w:val="30"/>
          <w:lang w:eastAsia="ru-RU"/>
        </w:rPr>
        <w:t>Публикация «Открытое занятие по развитию речи в старшей группе „Путешествие в страну сказок“» размещена в разделах</w:t>
      </w:r>
    </w:p>
    <w:p w:rsidR="00923F94" w:rsidRPr="00923F94" w:rsidRDefault="00923F94" w:rsidP="00923F94">
      <w:pPr>
        <w:numPr>
          <w:ilvl w:val="0"/>
          <w:numId w:val="1"/>
        </w:numPr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Pr="00923F94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Конспекты занятий. Все конспекты</w:t>
        </w:r>
      </w:hyperlink>
    </w:p>
    <w:p w:rsidR="00923F94" w:rsidRPr="00923F94" w:rsidRDefault="00923F94" w:rsidP="00923F94">
      <w:pPr>
        <w:numPr>
          <w:ilvl w:val="0"/>
          <w:numId w:val="1"/>
        </w:numPr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9" w:history="1">
        <w:r w:rsidRPr="00923F94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Открытые занятия. Конспекты</w:t>
        </w:r>
      </w:hyperlink>
    </w:p>
    <w:p w:rsidR="00923F94" w:rsidRPr="00923F94" w:rsidRDefault="00923F94" w:rsidP="00923F94">
      <w:pPr>
        <w:numPr>
          <w:ilvl w:val="0"/>
          <w:numId w:val="1"/>
        </w:numPr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0" w:history="1">
        <w:r w:rsidRPr="00923F94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Развитие речи. Конспекты занятий</w:t>
        </w:r>
      </w:hyperlink>
    </w:p>
    <w:p w:rsidR="00923F94" w:rsidRPr="00923F94" w:rsidRDefault="00923F94" w:rsidP="00923F94">
      <w:pPr>
        <w:numPr>
          <w:ilvl w:val="0"/>
          <w:numId w:val="1"/>
        </w:numPr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1" w:history="1">
        <w:r w:rsidRPr="00923F94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Развитие речи. Речевое развитие детей</w:t>
        </w:r>
      </w:hyperlink>
    </w:p>
    <w:p w:rsidR="00923F94" w:rsidRPr="00923F94" w:rsidRDefault="00923F94" w:rsidP="00923F94">
      <w:pPr>
        <w:numPr>
          <w:ilvl w:val="0"/>
          <w:numId w:val="1"/>
        </w:numPr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2" w:history="1">
        <w:r w:rsidRPr="00923F94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Сказки. Конспекты занятий по сказкам</w:t>
        </w:r>
      </w:hyperlink>
    </w:p>
    <w:p w:rsidR="00923F94" w:rsidRPr="00923F94" w:rsidRDefault="00923F94" w:rsidP="00923F94">
      <w:pPr>
        <w:numPr>
          <w:ilvl w:val="0"/>
          <w:numId w:val="1"/>
        </w:numPr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3" w:history="1">
        <w:r w:rsidRPr="00923F94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Старшая группа</w:t>
        </w:r>
      </w:hyperlink>
    </w:p>
    <w:p w:rsidR="00923F94" w:rsidRPr="00923F94" w:rsidRDefault="00923F94" w:rsidP="00923F94">
      <w:pPr>
        <w:numPr>
          <w:ilvl w:val="0"/>
          <w:numId w:val="1"/>
        </w:numPr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4" w:history="1">
        <w:r w:rsidRPr="00923F94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Темочки</w:t>
        </w:r>
      </w:hyperlink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доброжелательное отношение к героям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интерес к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Познавательное </w:t>
      </w:r>
      <w:proofErr w:type="gramStart"/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сенсорных умений – мелкой моторики рук, закреплять знание детей о цвете;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Развитие </w:t>
      </w:r>
      <w:proofErr w:type="gramStart"/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приобщение к художественной литературе на примере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эстетических и эмоциональных чувств, при восприятии художественного слова;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 - коммуникативное </w:t>
      </w:r>
      <w:proofErr w:type="gramStart"/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формирование таких качеств как сочувствие, отзывчивость, справедливость;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сохранение и укрепление физического и психического здоровья детей;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 </w:t>
      </w:r>
      <w:proofErr w:type="gramStart"/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 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потребности в двигательной активности, упражнять в прыжках;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Художественно-эстетическое </w:t>
      </w:r>
      <w:proofErr w:type="gramStart"/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эмоциональные чувства при восприятии произведений музыкального творчества;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беседа, вопросы, дидактическое упражнение, загадывание загадок, дидактическая игра, артикуляционная гимнастика, физкультминутка, сравнение, рассматривание,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уточнение, напоминание, поощрение;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Предшествующая работа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рассматривание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иллюстраций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беседы по теме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23F9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23F94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работы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Мотивационно - ориентировочный этап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Здравствуйте, Ребята, посмотрите сегодня к нам пришло много гостей. Скажите, а вы, </w:t>
      </w:r>
      <w:proofErr w:type="gram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любите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к вам приходят гости? Давайте поздороваемся с нашими гостями.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нас с вами ждет интересное, увлекательное дело. Но прежде давайте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«согреем»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друг друга теплотой своих добрых улыбок.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встают в круг, берутся за руки)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Собрались все дети в круг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(встают в круг)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твой друг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к груди)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ты мой друг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(протягивают руки друг к другу)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за руки возьмёмся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(берутся за руки)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улыбнёмся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(улыбаются)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Молодцы, мы подарили друг другу улыбки. Сейчас начнем работать.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сегодня я приглашаю вас побывать в гостях у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Отправляемся на остров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того, что бы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очутиться на острове, </w:t>
      </w: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давайте все вместе произнесем волшебные слова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 раза хлопни, 3 раза топни, вокруг себя обернись, на острове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очутись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«Волшебная»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музыка.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-Ой, ребята, куда мы с вами попали? Какие здесь растут необычные цветы, и яркие звёздочки повсюду. Это, наверно, и есть волшебная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страна 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Сказок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Смотрите, а это, что такое? Давайте подойдём поближе и посмотрим.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(Педагог снимает ткань с сундука, дети рассматривают его со всех сторон)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чтобы узнать что хранятся в нашем сундучке, мы должны </w:t>
      </w:r>
      <w:hyperlink r:id="rId15" w:tooltip="Открытые занятия. Конспекты" w:history="1">
        <w:r w:rsidRPr="00923F94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открыть сундук</w:t>
        </w:r>
      </w:hyperlink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сундук мы можем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только ключом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где же наш ключик?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Ой, ребята, вот же он, наш ключик! Только он не подходит к замочку, его злая Баба Яга заколдовала, чтоб его расколдовать и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надо выполнить задания, попробуем)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-Хорошо ребят, садимся на свои места.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Поисковой этап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-Ребята вы любите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вы знаете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Назовите.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какие бывают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(народные, авторские)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почему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называют народными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(потому что, их сочинил народ)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называют авторскими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(потому что, их сочинил и написал один человек – автор)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как начинаются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(Жили- были… В некотором царстве, в некотором государстве… В тридевятом царстве, в тридесятом государстве).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что такое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(необыкновенная история, с героями случаются необыкновенные события, волшебство, говорят звери, птицы.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заканчивается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(добро побеждает зло, счастливый конец)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а теперь давайте поиграем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Игровое упражнение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«Вспомни </w:t>
      </w:r>
      <w:r w:rsidRPr="00923F9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Сейчас мои помощники, которые сидят среди вас загадают вам загадки по народным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вы угадайте и скажите название.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Сидит в корзине девочка.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мишки за спиной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Он, сам того не ведая,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Несет ее домой.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(маша и медведь)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 красной шапочке всегда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Путешествует она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 бабушку свою,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боится быть в лесу.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 немножко непослушна,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Её волк едва не скушал.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(красная шапочка)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Жили братья-толстячки,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три носа — пятачки.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Старший братец — всех умней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построил из камней.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(три поросенка)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Не лежалось на окошке,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Покатился по дорожке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 девица грустна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ей не нравится весна,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на солнце тяжко! Слезы льет бедняжка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(Снегурочка)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Молодцы, справились с этим заданием. Давайте продолжим наше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«Доскажи словечко»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пальчик</w:t>
      </w:r>
      <w:proofErr w:type="gramStart"/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;</w:t>
      </w:r>
      <w:proofErr w:type="gramEnd"/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Соловей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(Разбойник)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Аленький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(цветочек)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Гуси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(лебеди)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(Яга)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Спящая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(красавица)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Заюшкина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(избушка)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Винни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(Пух)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Красная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(шапочка)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Сестрица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(Аленушка)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С этим заданием вы снова справились, молодцы! Но это была маленькая разминка, а теперь задания посложней.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Практический этап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Но чтоб продолжить наше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надо немного отдохнуть. Вставайте дружно в круг.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Физкультминутка с проговариванием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чистоговорок</w:t>
      </w:r>
      <w:proofErr w:type="spellEnd"/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высокая трава.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(Медленно повторяют, идут, высоко поднимая ноги)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Па, па, па – узкая тропа.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(Повторяют со </w:t>
      </w:r>
      <w:r w:rsidRPr="00923F9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страхом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узко ставят ступни)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мы пришли к реке.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(Шагают, руки на поясе)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Кой, кой, кой – любуемся рекой.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(Повторяют радостно, </w:t>
      </w:r>
      <w:r w:rsidRPr="00923F9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развести руки в стороны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Ась, ась, ась – вот плывёт карась.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(Повторяют тихо, плавные движения руками)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Ушка – ушка – ушка – прыгает лягушка.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(Повторяют громко, прыжки на двух ногах)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говорим мы хорошо?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(Повторяют тихо, пальцы к губам)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Це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</w:t>
      </w:r>
      <w:proofErr w:type="spell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улыбка на лице.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(Повторяют радостно)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Молодцы справились с этим заданием.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 теперь мы пришли к самому ответственному заданию, которое называется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«Сочини свою </w:t>
      </w:r>
      <w:r w:rsidRPr="00923F9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нами стоят картинки, как вы думаете фрагменты какой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изображены на картинках?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рассмотрим каждую картинку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 на ней изображен? Что делает)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Только отвечать прошу вас полным ответом.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ребята, мы с вами сейчас сочиним свою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 колобка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новый лад, немного пофантазируем. Представьте себе, что Лиса не стала есть Колобка, и Колобок, чтоб обхитрить всех зверей пошел учиться в школу. Давайте я начну, а вы по очереди продолжите сочинять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по картинкам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одной деревне в красивом – прекрасивом месте в небольшой избушки жил- был дед и баба и было у них большое </w:t>
      </w:r>
      <w:proofErr w:type="gram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хозяйство..</w:t>
      </w:r>
      <w:proofErr w:type="gramEnd"/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кого бабка испекла Колобка?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-Почему Колобок решил пойти учиться в школу?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-Какие приключения случились с колобком на лесной тропинке?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 задание придумал Колобок для зайчика?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-Какое задание Колобок придумал Волку?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-Какое задание Колобок придумал Медведю?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Колобок придумал Лисе?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помогло Колобку вернуться к деду и бабке живым и здоровым?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произошло потом с Колобком?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Колобка в лесу много врагов, а есть ли у него друзья? Кто может быть другом Колобка и почему?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Можно ли детям ходить в лес без сопровождения взрослых?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муки он был печен,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(лепим руками пирожок)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сметане был мешен.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(замешиваем тесто)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окошке он студился,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(дуем на ладошки)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дорожке он катился.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(бежим по кругу)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он весел, был он смел.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(улыбаемся, шагаем)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пути он песню пел.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(поем песенку, ля-ля)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Съесть его хотел зайчишка,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(прыгаем, как зайка)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Серый волк и бурый мишка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(показываем волка, переваливаемся, как медведь)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когда малыш в лесу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(шагаем)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Встретил рыжую лису,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(повадки лисы показываем)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неё уйти он смог.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Хитрый наш ты колобок!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Ребята, кто может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пересказать сказку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нашу от начала и до конца?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Ребята, за то, что вы сумели расколдовать книгу, Книга дарит вам вот такие раскраски. На книжке можно рисовать?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раскрасках можно.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Раздать детям раскраски.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 возвращаться в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того, что бы</w:t>
      </w:r>
      <w:proofErr w:type="gramEnd"/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очутиться в детском саду, </w:t>
      </w:r>
      <w:r w:rsidRPr="00923F9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давайте все вместе произнесем опять волшебные слова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 раза хлопни, 3 раза топни, вокруг себя обернись, в детском саду очутись!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Вот мы и в детском саду. Понравилось вам наше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по сказкам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мы с вами сегодня побывали, ребята?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как можно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сказать о сказке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какую мы сочинили какая она? (Волшебная, чудесная, поучительная, интересная, добрая, загадочная, мудрая и т. д.)</w:t>
      </w:r>
    </w:p>
    <w:p w:rsidR="00923F94" w:rsidRPr="00923F94" w:rsidRDefault="00923F94" w:rsidP="00923F94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заколдовал наш сундук?</w:t>
      </w:r>
    </w:p>
    <w:p w:rsidR="00923F94" w:rsidRPr="00923F94" w:rsidRDefault="00923F94" w:rsidP="00923F94">
      <w:pPr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благодарю вас за хорошую работу на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надеюсь вам понравилось наше </w:t>
      </w:r>
      <w:r w:rsidRPr="00923F9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по 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23F9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923F9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23F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C7B" w:rsidRDefault="00592C7B">
      <w:bookmarkStart w:id="0" w:name="_GoBack"/>
      <w:bookmarkEnd w:id="0"/>
    </w:p>
    <w:sectPr w:rsidR="00592C7B" w:rsidSect="00244D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B30"/>
    <w:multiLevelType w:val="multilevel"/>
    <w:tmpl w:val="848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94"/>
    <w:rsid w:val="00244DAA"/>
    <w:rsid w:val="00262417"/>
    <w:rsid w:val="00382AFF"/>
    <w:rsid w:val="00592C7B"/>
    <w:rsid w:val="00923F94"/>
    <w:rsid w:val="00B730EA"/>
    <w:rsid w:val="00C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FDD4"/>
  <w15:chartTrackingRefBased/>
  <w15:docId w15:val="{46AC24D2-71A9-4EB8-936E-31672898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17"/>
  </w:style>
  <w:style w:type="paragraph" w:styleId="1">
    <w:name w:val="heading 1"/>
    <w:basedOn w:val="a"/>
    <w:next w:val="a"/>
    <w:link w:val="10"/>
    <w:uiPriority w:val="9"/>
    <w:qFormat/>
    <w:rsid w:val="0026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3F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nspekty-zanyatij" TargetMode="External"/><Relationship Id="rId13" Type="http://schemas.openxmlformats.org/officeDocument/2006/relationships/hyperlink" Target="https://www.maam.ru/obrazovanie/starshaya-grup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echevoe-razvitie" TargetMode="External"/><Relationship Id="rId12" Type="http://schemas.openxmlformats.org/officeDocument/2006/relationships/hyperlink" Target="https://www.maam.ru/obrazovanie/zanyatiya-po-skazk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razvitiyu-rechi" TargetMode="External"/><Relationship Id="rId11" Type="http://schemas.openxmlformats.org/officeDocument/2006/relationships/hyperlink" Target="https://www.maam.ru/obrazovanie/rechevoe-razviti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aam.ru/obrazovanie/otkrytye-zanyatiya" TargetMode="External"/><Relationship Id="rId10" Type="http://schemas.openxmlformats.org/officeDocument/2006/relationships/hyperlink" Target="https://www.maam.ru/obrazovanie/zanyatiya-po-razvitiyu-rec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otkrytye-zanyatiya" TargetMode="External"/><Relationship Id="rId14" Type="http://schemas.openxmlformats.org/officeDocument/2006/relationships/hyperlink" Target="https://www.maam.ru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2025-08-30T05:00:00Z</dcterms:created>
  <dcterms:modified xsi:type="dcterms:W3CDTF">2025-08-30T05:13:00Z</dcterms:modified>
</cp:coreProperties>
</file>